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6F" w:rsidRDefault="00566F6F" w:rsidP="005422D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Лекция </w:t>
      </w:r>
      <w:r w:rsidR="005422DD" w:rsidRPr="005422DD">
        <w:rPr>
          <w:b/>
          <w:sz w:val="28"/>
          <w:szCs w:val="28"/>
          <w:lang w:val="kk-KZ"/>
        </w:rPr>
        <w:t>14</w:t>
      </w:r>
    </w:p>
    <w:p w:rsidR="005422DD" w:rsidRPr="005422DD" w:rsidRDefault="005422DD" w:rsidP="005422DD">
      <w:pPr>
        <w:rPr>
          <w:sz w:val="28"/>
          <w:szCs w:val="28"/>
          <w:lang w:val="kk-KZ"/>
        </w:rPr>
      </w:pPr>
      <w:r w:rsidRPr="005422DD">
        <w:rPr>
          <w:color w:val="FF0000"/>
          <w:sz w:val="28"/>
          <w:szCs w:val="28"/>
          <w:lang w:val="kk-KZ"/>
        </w:rPr>
        <w:t xml:space="preserve"> </w:t>
      </w:r>
      <w:r w:rsidRPr="005422DD">
        <w:rPr>
          <w:b/>
          <w:color w:val="000000" w:themeColor="text1"/>
          <w:sz w:val="28"/>
          <w:szCs w:val="28"/>
          <w:lang w:val="kk-KZ"/>
        </w:rPr>
        <w:t>Электрондық коммерцияны құқықтық қамтамасыз ету. Стандартты нормативтік құжаттар</w:t>
      </w:r>
    </w:p>
    <w:p w:rsidR="005422DD" w:rsidRPr="005422DD" w:rsidRDefault="005422DD" w:rsidP="005422DD">
      <w:pPr>
        <w:rPr>
          <w:sz w:val="28"/>
          <w:szCs w:val="28"/>
          <w:lang w:val="kk-KZ"/>
        </w:rPr>
      </w:pPr>
      <w:r w:rsidRPr="005422DD">
        <w:rPr>
          <w:sz w:val="28"/>
          <w:szCs w:val="28"/>
          <w:lang w:val="kk-KZ"/>
        </w:rPr>
        <w:t>Электрондық мәмілелер нысаны. Электрондық цифрлық қолтаңба. Электрондық деректерді сот дәлелдемелері ретінде ұсыну. Домендік атауларды реттеудің құқықтық мәселелері. Электрондық мәмілелер субъектілері. Авторлық құқық және зияткерлік меншікті қорғау. Халықаралық құқықтық реттеудің аспектілері</w:t>
      </w:r>
    </w:p>
    <w:p w:rsidR="005422DD" w:rsidRDefault="005422DD" w:rsidP="005422DD">
      <w:pPr>
        <w:rPr>
          <w:b/>
          <w:sz w:val="28"/>
          <w:szCs w:val="28"/>
          <w:lang w:val="kk-KZ"/>
        </w:rPr>
      </w:pPr>
    </w:p>
    <w:p w:rsidR="005422DD" w:rsidRPr="005422DD" w:rsidRDefault="005422DD" w:rsidP="005422DD">
      <w:pPr>
        <w:rPr>
          <w:b/>
          <w:sz w:val="28"/>
          <w:szCs w:val="28"/>
          <w:lang w:val="kk-KZ"/>
        </w:rPr>
      </w:pPr>
      <w:r w:rsidRPr="005422DD">
        <w:rPr>
          <w:b/>
          <w:sz w:val="28"/>
          <w:szCs w:val="28"/>
          <w:lang w:val="kk-KZ"/>
        </w:rPr>
        <w:t>Бақылау сұрақтары:</w:t>
      </w:r>
    </w:p>
    <w:p w:rsidR="005422DD" w:rsidRPr="005422DD" w:rsidRDefault="005422DD" w:rsidP="005422DD">
      <w:pPr>
        <w:rPr>
          <w:sz w:val="28"/>
          <w:szCs w:val="28"/>
          <w:lang w:val="kk-KZ"/>
        </w:rPr>
      </w:pPr>
      <w:r w:rsidRPr="005422DD">
        <w:rPr>
          <w:sz w:val="28"/>
          <w:szCs w:val="28"/>
          <w:lang w:val="kk-KZ"/>
        </w:rPr>
        <w:t>1. Интернет желісіндегі зияткерлік меншікті құқықтық реттеу проблемасының өзектілігі неде?</w:t>
      </w:r>
    </w:p>
    <w:p w:rsidR="005422DD" w:rsidRPr="00566F6F" w:rsidRDefault="005422DD" w:rsidP="005422DD">
      <w:pPr>
        <w:rPr>
          <w:sz w:val="28"/>
          <w:szCs w:val="28"/>
          <w:lang w:val="kk-KZ"/>
        </w:rPr>
      </w:pPr>
      <w:r w:rsidRPr="00566F6F">
        <w:rPr>
          <w:sz w:val="28"/>
          <w:szCs w:val="28"/>
          <w:lang w:val="kk-KZ"/>
        </w:rPr>
        <w:t>2. Интернет желісіндегі даралау құралдарын құқықтық реттеудің негізгі мәселелері қандай?</w:t>
      </w:r>
    </w:p>
    <w:p w:rsidR="00E06435" w:rsidRDefault="005422DD" w:rsidP="005422DD">
      <w:pPr>
        <w:rPr>
          <w:sz w:val="28"/>
          <w:szCs w:val="28"/>
          <w:lang w:val="kk-KZ"/>
        </w:rPr>
      </w:pPr>
      <w:r w:rsidRPr="00566F6F">
        <w:rPr>
          <w:sz w:val="28"/>
          <w:szCs w:val="28"/>
          <w:lang w:val="kk-KZ"/>
        </w:rPr>
        <w:t>3. Сіз қандай халықаралық құқықтық актілерді білесіз?</w:t>
      </w:r>
    </w:p>
    <w:p w:rsidR="005422DD" w:rsidRPr="005422DD" w:rsidRDefault="005422DD" w:rsidP="005422DD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5422DD" w:rsidRPr="00653A86" w:rsidRDefault="005422DD" w:rsidP="005422DD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5422DD" w:rsidRDefault="005422DD" w:rsidP="005422DD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5422DD" w:rsidRPr="00653A86" w:rsidRDefault="005422DD" w:rsidP="005422DD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5422DD" w:rsidRDefault="005422DD" w:rsidP="005422D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5422DD" w:rsidRPr="00653A86" w:rsidRDefault="005422DD" w:rsidP="005422DD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5422DD" w:rsidRPr="00653A86" w:rsidRDefault="005422DD" w:rsidP="005422DD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5422DD" w:rsidRPr="005422DD" w:rsidRDefault="005422DD" w:rsidP="005422DD">
      <w:pPr>
        <w:rPr>
          <w:sz w:val="28"/>
          <w:szCs w:val="28"/>
          <w:lang w:val="kk-KZ"/>
        </w:rPr>
      </w:pPr>
    </w:p>
    <w:sectPr w:rsidR="005422DD" w:rsidRPr="005422DD" w:rsidSect="0015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422DD"/>
    <w:rsid w:val="00112F51"/>
    <w:rsid w:val="00157132"/>
    <w:rsid w:val="001C79F9"/>
    <w:rsid w:val="004C5BC6"/>
    <w:rsid w:val="005422DD"/>
    <w:rsid w:val="0056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2022-10-23T19:45:00Z</dcterms:created>
  <dcterms:modified xsi:type="dcterms:W3CDTF">2022-10-23T20:07:00Z</dcterms:modified>
</cp:coreProperties>
</file>